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5789B" w:rsidRDefault="00D97BD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EXTRATO DO CONTRATO Nº 11/2021</w:t>
      </w:r>
    </w:p>
    <w:p w14:paraId="00000002" w14:textId="77777777" w:rsidR="0065789B" w:rsidRDefault="0065789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65789B" w:rsidRDefault="00D97BD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65789B" w:rsidRDefault="00D97B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JOCELY RIBON 15928379803 - ME</w:t>
      </w:r>
    </w:p>
    <w:p w14:paraId="00000005" w14:textId="77777777" w:rsidR="0065789B" w:rsidRDefault="00D97BD2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CNPJ/MF nº:</w:t>
      </w:r>
      <w:r>
        <w:rPr>
          <w:rFonts w:ascii="Arial" w:eastAsia="Arial" w:hAnsi="Arial" w:cs="Arial"/>
          <w:sz w:val="24"/>
          <w:szCs w:val="24"/>
        </w:rPr>
        <w:t xml:space="preserve">  26.904.142/0001-77</w:t>
      </w:r>
    </w:p>
    <w:p w14:paraId="00000006" w14:textId="77777777" w:rsidR="0065789B" w:rsidRDefault="00D97BD2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11/2021</w:t>
      </w:r>
    </w:p>
    <w:p w14:paraId="00000007" w14:textId="77777777" w:rsidR="0065789B" w:rsidRDefault="00D97B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>CONTRATAÇÃO DE EMPRESA ESPECIALIZADA NA PRESTAÇÃO DE SERVIÇOS TÉCNICOS PROFISSIONAIS COMPREENDENDO A OPERAÇÃO E MANUTENÇÃO DOS EQUIPAMENTOS DE SOM DO PLENÁRIO DESTA EDILIDADE E DEMAIS DEPENDÊNCIAS DURANTE AS SESSÕES LEGISLATIVAS E OUTROS EVENTOS REALIZADOS</w:t>
      </w:r>
      <w:r>
        <w:rPr>
          <w:rFonts w:ascii="Arial" w:eastAsia="Arial" w:hAnsi="Arial" w:cs="Arial"/>
          <w:sz w:val="24"/>
          <w:szCs w:val="24"/>
        </w:rPr>
        <w:t xml:space="preserve"> NO PRÉDIO DESTA CÂMARA MUNICIPAL</w:t>
      </w:r>
    </w:p>
    <w:p w14:paraId="00000008" w14:textId="77777777" w:rsidR="0065789B" w:rsidRDefault="00D97B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 GLOBAL: </w:t>
      </w:r>
      <w:r>
        <w:rPr>
          <w:rFonts w:ascii="Arial" w:eastAsia="Arial" w:hAnsi="Arial" w:cs="Arial"/>
          <w:sz w:val="24"/>
          <w:szCs w:val="24"/>
          <w:highlight w:val="white"/>
        </w:rPr>
        <w:t>R$ 2</w:t>
      </w:r>
      <w:r>
        <w:rPr>
          <w:rFonts w:ascii="Arial" w:eastAsia="Arial" w:hAnsi="Arial" w:cs="Arial"/>
          <w:sz w:val="24"/>
          <w:szCs w:val="24"/>
        </w:rPr>
        <w:t>4.000,00 (vinte e quatro mil reais)</w:t>
      </w:r>
    </w:p>
    <w:p w14:paraId="00000009" w14:textId="77777777" w:rsidR="0065789B" w:rsidRDefault="00D97B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VALOR MENSAL:</w:t>
      </w:r>
      <w:r>
        <w:rPr>
          <w:rFonts w:ascii="Arial" w:eastAsia="Arial" w:hAnsi="Arial" w:cs="Arial"/>
          <w:sz w:val="24"/>
          <w:szCs w:val="24"/>
        </w:rPr>
        <w:t xml:space="preserve"> R$ 2.000,00 (dois mil reais)</w:t>
      </w:r>
    </w:p>
    <w:p w14:paraId="0000000A" w14:textId="77777777" w:rsidR="0065789B" w:rsidRDefault="00D97B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13/04/2021</w:t>
      </w:r>
    </w:p>
    <w:p w14:paraId="7EB45296" w14:textId="0605D776" w:rsidR="00D97BD2" w:rsidRDefault="00D97B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bookmarkStart w:id="0" w:name="_GoBack"/>
      <w:r w:rsidRPr="00D97BD2">
        <w:rPr>
          <w:rFonts w:ascii="Arial" w:eastAsia="Arial" w:hAnsi="Arial" w:cs="Arial"/>
          <w:b/>
          <w:sz w:val="24"/>
          <w:szCs w:val="24"/>
        </w:rPr>
        <w:t>VIGÊNCIA:</w:t>
      </w:r>
      <w:bookmarkEnd w:id="0"/>
      <w:r>
        <w:rPr>
          <w:rFonts w:ascii="Arial" w:eastAsia="Arial" w:hAnsi="Arial" w:cs="Arial"/>
          <w:sz w:val="24"/>
          <w:szCs w:val="24"/>
        </w:rPr>
        <w:t xml:space="preserve"> 12 (DOZE) MESES</w:t>
      </w:r>
    </w:p>
    <w:p w14:paraId="0000000B" w14:textId="77777777" w:rsidR="0065789B" w:rsidRDefault="0065789B"/>
    <w:sectPr w:rsidR="0065789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9B"/>
    <w:rsid w:val="0065789B"/>
    <w:rsid w:val="00D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D7A9D-1065-4F69-A805-48E9D517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w9J9iLGYcjy+IbxKpj9Zr9xtw==">AMUW2mWnYUeYudFXN8YWQxGKsYWSmzHCro2jFxPg+LLmoor8ziP7Oh7G0n+YzhBkwRKMdEFvEdPtg3/odJRJQqDK60hK3hXlpH7NaGFOEp5FJP1YS8y/un0=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2021-04-14T12:25:00Z</dcterms:created>
  <dcterms:modified xsi:type="dcterms:W3CDTF">2021-04-14T12:25:00Z</dcterms:modified>
</cp:coreProperties>
</file>