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652A75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EA0E41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52A75">
        <w:rPr>
          <w:rFonts w:ascii="Times New Roman" w:hAnsi="Times New Roman" w:cs="Times New Roman"/>
          <w:i/>
          <w:sz w:val="24"/>
          <w:szCs w:val="24"/>
        </w:rPr>
        <w:t>FUNDAÇÃO PARA O VESTIBULAR DA UNESP - VUNESP</w:t>
      </w:r>
    </w:p>
    <w:p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652A75">
        <w:rPr>
          <w:rFonts w:ascii="Times New Roman" w:hAnsi="Times New Roman" w:cs="Times New Roman"/>
          <w:i/>
          <w:sz w:val="24"/>
          <w:szCs w:val="24"/>
        </w:rPr>
        <w:t>51.962.678/0001-96</w:t>
      </w:r>
    </w:p>
    <w:p w:rsidR="00652A75" w:rsidRPr="00E104B7" w:rsidRDefault="00652A7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4B2F">
        <w:rPr>
          <w:rFonts w:ascii="Times New Roman" w:hAnsi="Times New Roman" w:cs="Times New Roman"/>
          <w:b/>
          <w:i/>
          <w:sz w:val="24"/>
          <w:szCs w:val="24"/>
        </w:rPr>
        <w:t>DISPENSA:</w:t>
      </w:r>
      <w:r>
        <w:rPr>
          <w:rFonts w:ascii="Times New Roman" w:hAnsi="Times New Roman" w:cs="Times New Roman"/>
          <w:i/>
          <w:sz w:val="24"/>
          <w:szCs w:val="24"/>
        </w:rPr>
        <w:t xml:space="preserve"> 01/2022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A0E41">
        <w:rPr>
          <w:rFonts w:ascii="Times New Roman" w:hAnsi="Times New Roman" w:cs="Times New Roman"/>
          <w:i/>
          <w:sz w:val="24"/>
          <w:szCs w:val="24"/>
        </w:rPr>
        <w:t>0</w:t>
      </w:r>
      <w:r w:rsidR="00652A75">
        <w:rPr>
          <w:rFonts w:ascii="Times New Roman" w:hAnsi="Times New Roman" w:cs="Times New Roman"/>
          <w:i/>
          <w:sz w:val="24"/>
          <w:szCs w:val="24"/>
        </w:rPr>
        <w:t>1</w:t>
      </w:r>
      <w:r w:rsidR="00EA0E41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A75">
        <w:rPr>
          <w:rFonts w:ascii="Times New Roman" w:hAnsi="Times New Roman" w:cs="Times New Roman"/>
          <w:i/>
          <w:sz w:val="24"/>
          <w:szCs w:val="24"/>
        </w:rPr>
        <w:t>PRESTAÇÃO DE SERVIÇOS TÉCNICOS ESPECIALIZADOS DE PLANEJAMENTO, ORGANIZAÇÃO E EXECUÇÃO DE CONCURSO PÚBLICO.</w:t>
      </w:r>
    </w:p>
    <w:p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</w:t>
      </w:r>
      <w:bookmarkStart w:id="0" w:name="_GoBack"/>
      <w:bookmarkEnd w:id="0"/>
      <w:r w:rsidRPr="00955625">
        <w:rPr>
          <w:rFonts w:ascii="Times New Roman" w:hAnsi="Times New Roman" w:cs="Times New Roman"/>
          <w:b/>
          <w:i/>
          <w:sz w:val="24"/>
          <w:szCs w:val="24"/>
        </w:rPr>
        <w:t>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A75">
        <w:rPr>
          <w:rFonts w:ascii="Times New Roman" w:hAnsi="Times New Roman" w:cs="Times New Roman"/>
          <w:i/>
          <w:sz w:val="24"/>
          <w:szCs w:val="24"/>
        </w:rPr>
        <w:t>10/01/2022</w:t>
      </w:r>
    </w:p>
    <w:p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652A75">
        <w:rPr>
          <w:rFonts w:ascii="Times New Roman" w:hAnsi="Times New Roman" w:cs="Times New Roman"/>
          <w:i/>
          <w:sz w:val="24"/>
          <w:szCs w:val="24"/>
        </w:rPr>
        <w:t>ENTREGA DO RESULTADO FINAL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300B6D"/>
    <w:rsid w:val="003F166E"/>
    <w:rsid w:val="00514B2F"/>
    <w:rsid w:val="0052337C"/>
    <w:rsid w:val="00537095"/>
    <w:rsid w:val="005B7684"/>
    <w:rsid w:val="005F0487"/>
    <w:rsid w:val="00652A75"/>
    <w:rsid w:val="00711FC6"/>
    <w:rsid w:val="007E7D6E"/>
    <w:rsid w:val="007F4899"/>
    <w:rsid w:val="00863CA8"/>
    <w:rsid w:val="008F1A79"/>
    <w:rsid w:val="00955625"/>
    <w:rsid w:val="0095632B"/>
    <w:rsid w:val="00A01483"/>
    <w:rsid w:val="00A176F1"/>
    <w:rsid w:val="00C03503"/>
    <w:rsid w:val="00C91118"/>
    <w:rsid w:val="00CD7FED"/>
    <w:rsid w:val="00D16D40"/>
    <w:rsid w:val="00D512CA"/>
    <w:rsid w:val="00E104B7"/>
    <w:rsid w:val="00E56575"/>
    <w:rsid w:val="00E8470D"/>
    <w:rsid w:val="00EA0E41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2022-01-24T15:43:00Z</dcterms:created>
  <dcterms:modified xsi:type="dcterms:W3CDTF">2022-01-26T14:44:00Z</dcterms:modified>
</cp:coreProperties>
</file>