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702E" w:rsidRDefault="00AD7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00000002" w14:textId="77777777" w:rsidR="00AD702E" w:rsidRDefault="00AD7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0000003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CARTA CONVITE N.º 03/202</w:t>
      </w:r>
      <w:r>
        <w:rPr>
          <w:rFonts w:ascii="Times New Roman" w:eastAsia="Times New Roman" w:hAnsi="Times New Roman" w:cs="Times New Roman"/>
          <w:b/>
          <w:i/>
          <w:u w:val="single"/>
        </w:rPr>
        <w:t>1</w:t>
      </w:r>
    </w:p>
    <w:p w14:paraId="00000004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ind w:hanging="1797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AVISO DE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REPUBLICAÇÃO DE EDITAL</w:t>
      </w:r>
    </w:p>
    <w:p w14:paraId="00000005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ind w:hanging="1797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         </w:t>
      </w:r>
    </w:p>
    <w:p w14:paraId="00000006" w14:textId="77777777" w:rsidR="00AD702E" w:rsidRDefault="00AD702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686"/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14:paraId="00000007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Presidente da Câmara Municipal da Estância Turística de Olímpia torna público, </w:t>
      </w:r>
      <w:r>
        <w:rPr>
          <w:rFonts w:ascii="Times New Roman" w:eastAsia="Times New Roman" w:hAnsi="Times New Roman" w:cs="Times New Roman"/>
        </w:rPr>
        <w:t>a todas as empresas convidadas e interessadas em participar</w:t>
      </w:r>
      <w:r>
        <w:rPr>
          <w:rFonts w:ascii="Times New Roman" w:eastAsia="Times New Roman" w:hAnsi="Times New Roman" w:cs="Times New Roman"/>
          <w:color w:val="000000"/>
        </w:rPr>
        <w:t xml:space="preserve"> do ref</w:t>
      </w:r>
      <w:r>
        <w:rPr>
          <w:rFonts w:ascii="Times New Roman" w:eastAsia="Times New Roman" w:hAnsi="Times New Roman" w:cs="Times New Roman"/>
        </w:rPr>
        <w:t xml:space="preserve">erido certame, a </w:t>
      </w:r>
      <w:r>
        <w:rPr>
          <w:rFonts w:ascii="Times New Roman" w:eastAsia="Times New Roman" w:hAnsi="Times New Roman" w:cs="Times New Roman"/>
          <w:b/>
        </w:rPr>
        <w:t xml:space="preserve">REPUBLICAÇÃO </w:t>
      </w:r>
      <w:r>
        <w:rPr>
          <w:rFonts w:ascii="Times New Roman" w:eastAsia="Times New Roman" w:hAnsi="Times New Roman" w:cs="Times New Roman"/>
        </w:rPr>
        <w:t>do Edital da “Carta Convite nº 03/2021”, tendo por objeto a aquisição de 01(uma)</w:t>
      </w:r>
      <w:r>
        <w:rPr>
          <w:rFonts w:ascii="Times New Roman" w:eastAsia="Times New Roman" w:hAnsi="Times New Roman" w:cs="Times New Roman"/>
        </w:rPr>
        <w:t xml:space="preserve"> Câmera Robotizada, 01(uma) Mesa de Corte e 01(uma) Mesa Controladora de posicionamento de Câmeras para a Câmara Municipal da Estância Turística de Olímpia, de acordo com as condições e especificações constantes do Termo de Referência (Anexo I).</w:t>
      </w:r>
    </w:p>
    <w:p w14:paraId="00000008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O valor t</w:t>
      </w:r>
      <w:r>
        <w:rPr>
          <w:rFonts w:ascii="Times New Roman" w:eastAsia="Times New Roman" w:hAnsi="Times New Roman" w:cs="Times New Roman"/>
        </w:rPr>
        <w:t>otal estimado do(s) Contrato(s) é de até R$ 70.000,00 (setenta mil reais).</w:t>
      </w:r>
    </w:p>
    <w:p w14:paraId="00000009" w14:textId="77777777" w:rsidR="00AD702E" w:rsidRDefault="00656835">
      <w:pPr>
        <w:tabs>
          <w:tab w:val="left" w:pos="368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certame será encerrado às 13:00(treze) horas do dia 29 (vinte e nove) de março p. vindouro.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A abertura dos envelopes ocorrerá no dia 30(trinta) de março, às 10:00 (dez horas), n</w:t>
      </w:r>
      <w:r>
        <w:rPr>
          <w:rFonts w:ascii="Times New Roman" w:eastAsia="Times New Roman" w:hAnsi="Times New Roman" w:cs="Times New Roman"/>
        </w:rPr>
        <w:t>os termos do item 7.1 do Edital Republicado.</w:t>
      </w:r>
    </w:p>
    <w:p w14:paraId="0000000A" w14:textId="77777777" w:rsidR="00AD702E" w:rsidRDefault="0065683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Poderão participar da licitação, além daqueles previamente convidados, os demais interessados, desde que assim se manifestem com a antecedência de até 24 (vinte e quatro) horas da data marcada para o encerramen</w:t>
      </w:r>
      <w:r>
        <w:rPr>
          <w:rFonts w:ascii="Times New Roman" w:eastAsia="Times New Roman" w:hAnsi="Times New Roman" w:cs="Times New Roman"/>
        </w:rPr>
        <w:t>to do certame, nos termos do parágrafo 3º, do artigo 22, da Lei n.º 8.666/93, com suas alterações posteriores.</w:t>
      </w:r>
    </w:p>
    <w:p w14:paraId="0000000B" w14:textId="77777777" w:rsidR="00AD702E" w:rsidRDefault="00AD702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AD702E" w:rsidRDefault="00656835">
      <w:pPr>
        <w:tabs>
          <w:tab w:val="left" w:pos="368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Olímpia/SP, 22 de Março de 2021.</w:t>
      </w:r>
    </w:p>
    <w:p w14:paraId="0000000D" w14:textId="77777777" w:rsidR="00AD702E" w:rsidRDefault="00AD702E">
      <w:pPr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000000E" w14:textId="77777777" w:rsidR="00AD702E" w:rsidRDefault="00AD702E">
      <w:pPr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000000F" w14:textId="77777777" w:rsidR="00AD702E" w:rsidRDefault="00656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402"/>
        </w:tabs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</w:rPr>
        <w:t>JOSÉ ROBERTO PIMENTA</w:t>
      </w:r>
    </w:p>
    <w:p w14:paraId="00000010" w14:textId="77777777" w:rsidR="00AD702E" w:rsidRDefault="00656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402"/>
        </w:tabs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PRESIDENTE DA CÂMARA</w:t>
      </w:r>
    </w:p>
    <w:p w14:paraId="00000011" w14:textId="77777777" w:rsidR="00AD702E" w:rsidRDefault="00AD702E">
      <w:pPr>
        <w:spacing w:line="360" w:lineRule="auto"/>
        <w:jc w:val="both"/>
        <w:rPr>
          <w:sz w:val="22"/>
          <w:szCs w:val="22"/>
        </w:rPr>
      </w:pPr>
    </w:p>
    <w:sectPr w:rsidR="00AD702E">
      <w:headerReference w:type="default" r:id="rId7"/>
      <w:footerReference w:type="default" r:id="rId8"/>
      <w:pgSz w:w="11901" w:h="16834"/>
      <w:pgMar w:top="2694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103E" w14:textId="77777777" w:rsidR="00656835" w:rsidRDefault="00656835">
      <w:r>
        <w:separator/>
      </w:r>
    </w:p>
  </w:endnote>
  <w:endnote w:type="continuationSeparator" w:id="0">
    <w:p w14:paraId="50BA2F6E" w14:textId="77777777" w:rsidR="00656835" w:rsidRDefault="0065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AD702E" w:rsidRDefault="00AD70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00000016" w14:textId="77777777" w:rsidR="00AD702E" w:rsidRDefault="00AD70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00000017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14:paraId="00000018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14:paraId="00000019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04BD" w14:textId="77777777" w:rsidR="00656835" w:rsidRDefault="00656835">
      <w:r>
        <w:separator/>
      </w:r>
    </w:p>
  </w:footnote>
  <w:footnote w:type="continuationSeparator" w:id="0">
    <w:p w14:paraId="5D1A51D5" w14:textId="77777777" w:rsidR="00656835" w:rsidRDefault="0065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 w14:anchorId="4F18B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77928026" r:id="rId2"/>
      </w:object>
    </w:r>
  </w:p>
  <w:p w14:paraId="00000013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4"/>
        <w:szCs w:val="34"/>
      </w:rPr>
    </w:pPr>
    <w:r>
      <w:rPr>
        <w:rFonts w:ascii="Times New Roman" w:eastAsia="Times New Roman" w:hAnsi="Times New Roman" w:cs="Times New Roman"/>
        <w:b/>
        <w:i/>
        <w:color w:val="000080"/>
        <w:sz w:val="34"/>
        <w:szCs w:val="34"/>
      </w:rPr>
      <w:t xml:space="preserve">  Câmara Municipal da Estância Turística de Olímpia</w:t>
    </w:r>
  </w:p>
  <w:p w14:paraId="00000014" w14:textId="77777777" w:rsidR="00AD702E" w:rsidRDefault="00656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2E"/>
    <w:rsid w:val="000519FA"/>
    <w:rsid w:val="00656835"/>
    <w:rsid w:val="00A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F8D638-789D-4D45-88B7-031F045C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2B4C"/>
    <w:pPr>
      <w:keepNext/>
      <w:tabs>
        <w:tab w:val="left" w:pos="3402"/>
      </w:tabs>
      <w:spacing w:line="360" w:lineRule="auto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82B4C"/>
    <w:pPr>
      <w:tabs>
        <w:tab w:val="left" w:pos="3686"/>
      </w:tabs>
      <w:spacing w:line="360" w:lineRule="auto"/>
      <w:jc w:val="center"/>
    </w:pPr>
    <w:rPr>
      <w:b/>
      <w:i/>
      <w:sz w:val="28"/>
      <w:u w:val="word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Corpodetexto">
    <w:name w:val="Body Text"/>
    <w:basedOn w:val="Normal"/>
    <w:link w:val="CorpodetextoChar"/>
    <w:uiPriority w:val="99"/>
    <w:semiHidden/>
    <w:unhideWhenUsed/>
    <w:rsid w:val="00782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2B4C"/>
    <w:rPr>
      <w:rFonts w:ascii="Courier New" w:hAnsi="Courier New"/>
      <w:sz w:val="24"/>
    </w:rPr>
  </w:style>
  <w:style w:type="character" w:customStyle="1" w:styleId="Ttulo1Char">
    <w:name w:val="Título 1 Char"/>
    <w:basedOn w:val="Fontepargpadro"/>
    <w:link w:val="Ttulo1"/>
    <w:rsid w:val="00782B4C"/>
    <w:rPr>
      <w:rFonts w:ascii="Courier New" w:hAnsi="Courier New"/>
      <w:b/>
      <w:i/>
      <w:sz w:val="24"/>
    </w:rPr>
  </w:style>
  <w:style w:type="character" w:customStyle="1" w:styleId="TtuloChar">
    <w:name w:val="Título Char"/>
    <w:basedOn w:val="Fontepargpadro"/>
    <w:link w:val="Ttulo"/>
    <w:rsid w:val="00782B4C"/>
    <w:rPr>
      <w:rFonts w:ascii="Courier New" w:hAnsi="Courier New"/>
      <w:b/>
      <w:i/>
      <w:sz w:val="28"/>
      <w:u w:val="word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AOz7iHe7dx9uPdGhs9MiSh8oA==">AMUW2mWxVYES7eawr9mSLPuEH/X4kgOfzYhEE7fQziGdePlLvCuOeDW8R6BVQPgPA3XCl+gxJ+FtcNPvU9+KxiNpiTfUZyvidJQPhaVO3kQQ9YRUkzbYa8E=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Liamar</cp:lastModifiedBy>
  <cp:revision>2</cp:revision>
  <dcterms:created xsi:type="dcterms:W3CDTF">2021-03-22T17:21:00Z</dcterms:created>
  <dcterms:modified xsi:type="dcterms:W3CDTF">2021-03-22T17:21:00Z</dcterms:modified>
</cp:coreProperties>
</file>