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0523" w14:textId="77777777" w:rsidR="00450392" w:rsidRDefault="004503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7B63C3C9" w14:textId="77777777" w:rsidR="00450392" w:rsidRDefault="004503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3D5AFF71" w14:textId="77777777" w:rsidR="00450392" w:rsidRDefault="004503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67065602" w14:textId="77777777" w:rsidR="00450392" w:rsidRDefault="00450392">
      <w:pPr>
        <w:ind w:left="0" w:hanging="2"/>
        <w:jc w:val="center"/>
        <w:rPr>
          <w:rFonts w:ascii="Arial" w:eastAsia="Arial" w:hAnsi="Arial" w:cs="Arial"/>
        </w:rPr>
      </w:pPr>
    </w:p>
    <w:p w14:paraId="791E8143" w14:textId="77777777" w:rsidR="00450392" w:rsidRDefault="00C164D4">
      <w:pPr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REPUBLICAÇÃO </w:t>
      </w:r>
    </w:p>
    <w:p w14:paraId="2251CED1" w14:textId="77777777" w:rsidR="00450392" w:rsidRDefault="00450392">
      <w:pPr>
        <w:ind w:left="1" w:hanging="3"/>
        <w:jc w:val="center"/>
        <w:rPr>
          <w:rFonts w:ascii="Arial" w:eastAsia="Arial" w:hAnsi="Arial" w:cs="Arial"/>
          <w:sz w:val="26"/>
          <w:szCs w:val="26"/>
        </w:rPr>
      </w:pPr>
    </w:p>
    <w:p w14:paraId="3777FBEC" w14:textId="77777777" w:rsidR="00450392" w:rsidRDefault="00C164D4">
      <w:pPr>
        <w:ind w:left="1" w:hanging="3"/>
        <w:jc w:val="center"/>
        <w:rPr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AVISO DE LICITAÇÃO</w:t>
      </w:r>
    </w:p>
    <w:p w14:paraId="110857F7" w14:textId="77777777" w:rsidR="00450392" w:rsidRDefault="00450392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0823604C" w14:textId="77777777" w:rsidR="00450392" w:rsidRDefault="00450392">
      <w:pPr>
        <w:ind w:left="0" w:hanging="2"/>
        <w:jc w:val="center"/>
      </w:pPr>
    </w:p>
    <w:p w14:paraId="5031F49D" w14:textId="77777777" w:rsidR="00450392" w:rsidRDefault="00450392">
      <w:pPr>
        <w:ind w:left="0" w:hanging="2"/>
        <w:jc w:val="center"/>
      </w:pPr>
    </w:p>
    <w:p w14:paraId="2781FCEF" w14:textId="77777777" w:rsidR="00450392" w:rsidRDefault="00450392">
      <w:pPr>
        <w:ind w:left="1" w:hanging="3"/>
        <w:jc w:val="both"/>
        <w:rPr>
          <w:rFonts w:ascii="Arial" w:eastAsia="Arial" w:hAnsi="Arial" w:cs="Arial"/>
          <w:sz w:val="26"/>
          <w:szCs w:val="26"/>
          <w:u w:val="single"/>
        </w:rPr>
      </w:pPr>
    </w:p>
    <w:p w14:paraId="40D124C1" w14:textId="77777777" w:rsidR="00450392" w:rsidRDefault="00C164D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TOMADA DE PREÇO N°. 01/2023</w:t>
      </w:r>
    </w:p>
    <w:p w14:paraId="327BE857" w14:textId="77777777" w:rsidR="00450392" w:rsidRDefault="00450392">
      <w:pPr>
        <w:ind w:left="0" w:hanging="2"/>
        <w:jc w:val="both"/>
        <w:rPr>
          <w:rFonts w:ascii="Arial" w:eastAsia="Arial" w:hAnsi="Arial" w:cs="Arial"/>
        </w:rPr>
      </w:pPr>
    </w:p>
    <w:p w14:paraId="568D1E7B" w14:textId="77777777" w:rsidR="00450392" w:rsidRDefault="00450392">
      <w:pPr>
        <w:ind w:left="0" w:hanging="2"/>
        <w:jc w:val="both"/>
      </w:pPr>
    </w:p>
    <w:p w14:paraId="7ED73C75" w14:textId="77777777" w:rsidR="00450392" w:rsidRDefault="00C164D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CONTRATAÇÃO DE EMPRESA ESPECIALIZADA EM SERVIÇOS DE MANUTENÇÃO PREDIAL E CONSTRUÇÃO CIVIL, INCLUINDO O FORNECIMENTO DE MÃO DE OBRA, MATERIAIS, EQUIPAMENTOS E INSUMOS NECESSÁRIOS À EXECUÇÃO DOS SERVIÇOS DE REFORMA NAS DEPENDÊNCIAS DO PRÉDIO DA CÂMARA MUNICI</w:t>
      </w:r>
      <w:r>
        <w:rPr>
          <w:rFonts w:ascii="Arial" w:eastAsia="Arial" w:hAnsi="Arial" w:cs="Arial"/>
        </w:rPr>
        <w:t>PAL DE OLÍMPIA.</w:t>
      </w:r>
    </w:p>
    <w:p w14:paraId="2237444D" w14:textId="77777777" w:rsidR="00450392" w:rsidRDefault="00450392">
      <w:pPr>
        <w:ind w:left="0" w:hanging="2"/>
        <w:jc w:val="both"/>
        <w:rPr>
          <w:rFonts w:ascii="Arial" w:eastAsia="Arial" w:hAnsi="Arial" w:cs="Arial"/>
        </w:rPr>
      </w:pPr>
    </w:p>
    <w:p w14:paraId="3D43F1C0" w14:textId="77777777" w:rsidR="00450392" w:rsidRDefault="00C164D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VALOR ESTIMADO: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R$ 484.950,14 (quatrocentos e oitenta e quatro mil, novecentos e cinquenta reais e quatorze centavos).</w:t>
      </w:r>
    </w:p>
    <w:p w14:paraId="729E19EE" w14:textId="77777777" w:rsidR="00450392" w:rsidRDefault="00450392">
      <w:pPr>
        <w:ind w:left="0" w:hanging="2"/>
        <w:jc w:val="both"/>
        <w:rPr>
          <w:rFonts w:ascii="Arial" w:eastAsia="Arial" w:hAnsi="Arial" w:cs="Arial"/>
        </w:rPr>
      </w:pPr>
    </w:p>
    <w:p w14:paraId="3655AEBB" w14:textId="77777777" w:rsidR="00450392" w:rsidRDefault="00450392">
      <w:pPr>
        <w:ind w:left="0" w:hanging="2"/>
        <w:jc w:val="both"/>
        <w:rPr>
          <w:rFonts w:ascii="Arial" w:eastAsia="Arial" w:hAnsi="Arial" w:cs="Arial"/>
        </w:rPr>
      </w:pPr>
    </w:p>
    <w:p w14:paraId="101D0BBC" w14:textId="77777777" w:rsidR="00450392" w:rsidRDefault="00450392">
      <w:pPr>
        <w:ind w:left="0" w:hanging="2"/>
        <w:jc w:val="both"/>
        <w:rPr>
          <w:rFonts w:ascii="Arial" w:eastAsia="Arial" w:hAnsi="Arial" w:cs="Arial"/>
        </w:rPr>
      </w:pPr>
    </w:p>
    <w:p w14:paraId="4557EFEE" w14:textId="77777777" w:rsidR="00450392" w:rsidRDefault="00C164D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REABERTURA DO CERTAME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22 / 06 / 2023</w:t>
      </w:r>
    </w:p>
    <w:p w14:paraId="599C65FC" w14:textId="77777777" w:rsidR="00450392" w:rsidRDefault="00C164D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CADASTRAMENTO: ATÉ 03 / 07 / 2023</w:t>
      </w:r>
    </w:p>
    <w:p w14:paraId="60015D4C" w14:textId="77777777" w:rsidR="00450392" w:rsidRDefault="00C164D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ENCERRAMENTO: 06 / 07 / 2023, ÀS 08 HORAS E 3</w:t>
      </w:r>
      <w:r>
        <w:rPr>
          <w:rFonts w:ascii="Arial" w:eastAsia="Arial" w:hAnsi="Arial" w:cs="Arial"/>
        </w:rPr>
        <w:t>0 MINUTOS</w:t>
      </w:r>
    </w:p>
    <w:p w14:paraId="2F6503E7" w14:textId="77777777" w:rsidR="00450392" w:rsidRDefault="00C164D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ABERTURA DOS ENVELOPES: 06 / 07 / 2023, ÀS 09 HORAS</w:t>
      </w:r>
    </w:p>
    <w:p w14:paraId="51537FD8" w14:textId="77777777" w:rsidR="00450392" w:rsidRDefault="00450392">
      <w:pPr>
        <w:ind w:left="0" w:hanging="2"/>
        <w:jc w:val="both"/>
        <w:rPr>
          <w:rFonts w:ascii="Arial" w:eastAsia="Arial" w:hAnsi="Arial" w:cs="Arial"/>
        </w:rPr>
      </w:pPr>
    </w:p>
    <w:p w14:paraId="0B5C73E3" w14:textId="77777777" w:rsidR="00450392" w:rsidRDefault="00C164D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TEL.: (17) 3279-3999. </w:t>
      </w:r>
    </w:p>
    <w:p w14:paraId="74D68CF3" w14:textId="77777777" w:rsidR="00450392" w:rsidRDefault="00C164D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SITE:</w:t>
      </w:r>
      <w:r>
        <w:t xml:space="preserve"> </w:t>
      </w:r>
      <w:r>
        <w:rPr>
          <w:rFonts w:ascii="Arial" w:eastAsia="Arial" w:hAnsi="Arial" w:cs="Arial"/>
        </w:rPr>
        <w:t>www.camaraolimpia.sp.gov.br/Home/SiteElicita</w:t>
      </w:r>
    </w:p>
    <w:p w14:paraId="65EA3D09" w14:textId="77777777" w:rsidR="00450392" w:rsidRDefault="00C164D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  <w:hyperlink r:id="rId7">
        <w:r>
          <w:rPr>
            <w:rFonts w:ascii="Arial" w:eastAsia="Arial" w:hAnsi="Arial" w:cs="Arial"/>
            <w:color w:val="000000"/>
          </w:rPr>
          <w:t>licitacao@camaraolimpia.sp.gov.br</w:t>
        </w:r>
      </w:hyperlink>
    </w:p>
    <w:p w14:paraId="66347EB9" w14:textId="77777777" w:rsidR="00450392" w:rsidRDefault="00450392">
      <w:pPr>
        <w:ind w:left="0" w:hanging="2"/>
        <w:jc w:val="both"/>
        <w:rPr>
          <w:rFonts w:ascii="Arial" w:eastAsia="Arial" w:hAnsi="Arial" w:cs="Arial"/>
        </w:rPr>
      </w:pPr>
    </w:p>
    <w:p w14:paraId="06EE7419" w14:textId="77777777" w:rsidR="00450392" w:rsidRDefault="00450392">
      <w:pPr>
        <w:ind w:left="0" w:hanging="2"/>
        <w:jc w:val="both"/>
        <w:rPr>
          <w:rFonts w:ascii="Arial" w:eastAsia="Arial" w:hAnsi="Arial" w:cs="Arial"/>
        </w:rPr>
      </w:pPr>
    </w:p>
    <w:p w14:paraId="04E8A459" w14:textId="77777777" w:rsidR="00450392" w:rsidRDefault="00450392">
      <w:pPr>
        <w:ind w:left="0" w:hanging="2"/>
        <w:jc w:val="both"/>
        <w:rPr>
          <w:rFonts w:ascii="Arial" w:eastAsia="Arial" w:hAnsi="Arial" w:cs="Arial"/>
        </w:rPr>
      </w:pPr>
    </w:p>
    <w:p w14:paraId="6BF5A5D3" w14:textId="77777777" w:rsidR="00450392" w:rsidRDefault="00450392">
      <w:pPr>
        <w:ind w:left="0" w:hanging="2"/>
        <w:jc w:val="both"/>
        <w:rPr>
          <w:rFonts w:ascii="Arial" w:eastAsia="Arial" w:hAnsi="Arial" w:cs="Arial"/>
        </w:rPr>
      </w:pPr>
    </w:p>
    <w:p w14:paraId="49E77208" w14:textId="77777777" w:rsidR="00450392" w:rsidRDefault="00C164D4">
      <w:pPr>
        <w:ind w:left="0" w:hanging="2"/>
        <w:jc w:val="both"/>
      </w:pPr>
      <w:r>
        <w:rPr>
          <w:rFonts w:ascii="Arial" w:eastAsia="Arial" w:hAnsi="Arial" w:cs="Arial"/>
        </w:rPr>
        <w:t xml:space="preserve">                                          Olímpia, 20 de junho de 2023.</w:t>
      </w:r>
    </w:p>
    <w:p w14:paraId="4F0E89C7" w14:textId="77777777" w:rsidR="00450392" w:rsidRDefault="00450392">
      <w:pPr>
        <w:ind w:left="0" w:hanging="2"/>
        <w:jc w:val="both"/>
      </w:pPr>
    </w:p>
    <w:p w14:paraId="7BC86E35" w14:textId="77777777" w:rsidR="00450392" w:rsidRDefault="00450392">
      <w:pPr>
        <w:ind w:left="0" w:hanging="2"/>
        <w:jc w:val="both"/>
      </w:pPr>
    </w:p>
    <w:p w14:paraId="5338DC11" w14:textId="77777777" w:rsidR="00450392" w:rsidRDefault="00450392">
      <w:pPr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14:paraId="475F58E8" w14:textId="77777777" w:rsidR="00450392" w:rsidRDefault="00450392">
      <w:pPr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14:paraId="2FE2A93A" w14:textId="77777777" w:rsidR="00450392" w:rsidRDefault="00450392">
      <w:pPr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14:paraId="2582F3F5" w14:textId="77777777" w:rsidR="00450392" w:rsidRDefault="00C164D4">
      <w:pPr>
        <w:widowControl w:val="0"/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RENATO BARRERA SOBRINHO</w:t>
      </w:r>
    </w:p>
    <w:p w14:paraId="2BD5C856" w14:textId="77777777" w:rsidR="00450392" w:rsidRDefault="00C164D4">
      <w:pPr>
        <w:widowControl w:val="0"/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PRESIDENTE DA CÂMARA</w:t>
      </w:r>
    </w:p>
    <w:p w14:paraId="384DDE1A" w14:textId="77777777" w:rsidR="00450392" w:rsidRDefault="00450392">
      <w:pPr>
        <w:ind w:left="0" w:hanging="2"/>
        <w:jc w:val="center"/>
        <w:rPr>
          <w:rFonts w:ascii="Arial" w:eastAsia="Arial" w:hAnsi="Arial" w:cs="Arial"/>
        </w:rPr>
      </w:pPr>
    </w:p>
    <w:sectPr w:rsidR="00450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2268" w:right="1128" w:bottom="1134" w:left="1701" w:header="851" w:footer="1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A47C" w14:textId="77777777" w:rsidR="00C164D4" w:rsidRDefault="00C164D4">
      <w:pPr>
        <w:spacing w:line="240" w:lineRule="auto"/>
        <w:ind w:left="0" w:hanging="2"/>
      </w:pPr>
      <w:r>
        <w:separator/>
      </w:r>
    </w:p>
  </w:endnote>
  <w:endnote w:type="continuationSeparator" w:id="0">
    <w:p w14:paraId="6AD40B4F" w14:textId="77777777" w:rsidR="00C164D4" w:rsidRDefault="00C164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49E7" w14:textId="77777777" w:rsidR="00450392" w:rsidRDefault="004503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BACF" w14:textId="77777777" w:rsidR="00450392" w:rsidRDefault="00C164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>Avenida Aurora Forti Neves, 867 - Praça João Fossalussa – Olímpia/SP – CEP 15400-057 – Fone (17) 3279-3999 - www.câmaraolimpia.sp.gov.br</w:t>
    </w:r>
  </w:p>
  <w:p w14:paraId="4ADD7B27" w14:textId="77777777" w:rsidR="00450392" w:rsidRDefault="00C164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CNPJ. 51.359.818/0001-36 </w:t>
    </w:r>
  </w:p>
  <w:p w14:paraId="2DCA6CD9" w14:textId="77777777" w:rsidR="00450392" w:rsidRDefault="00C164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3BA1" w14:textId="77777777" w:rsidR="00450392" w:rsidRDefault="004503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B513" w14:textId="77777777" w:rsidR="00C164D4" w:rsidRDefault="00C164D4">
      <w:pPr>
        <w:spacing w:line="240" w:lineRule="auto"/>
        <w:ind w:left="0" w:hanging="2"/>
      </w:pPr>
      <w:r>
        <w:separator/>
      </w:r>
    </w:p>
  </w:footnote>
  <w:footnote w:type="continuationSeparator" w:id="0">
    <w:p w14:paraId="4D0D0CB6" w14:textId="77777777" w:rsidR="00C164D4" w:rsidRDefault="00C164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CB93" w14:textId="77777777" w:rsidR="00450392" w:rsidRDefault="004503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CD74" w14:textId="77777777" w:rsidR="00450392" w:rsidRDefault="00C164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6CE450" wp14:editId="007FA673">
          <wp:simplePos x="0" y="0"/>
          <wp:positionH relativeFrom="column">
            <wp:posOffset>-681352</wp:posOffset>
          </wp:positionH>
          <wp:positionV relativeFrom="paragraph">
            <wp:posOffset>6985</wp:posOffset>
          </wp:positionV>
          <wp:extent cx="884555" cy="9144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55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DBFD8" w14:textId="77777777" w:rsidR="00450392" w:rsidRDefault="00C164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Times New Roman" w:eastAsia="Times New Roman" w:hAnsi="Times New Roman" w:cs="Times New Roman"/>
        <w:color w:val="000080"/>
        <w:sz w:val="40"/>
        <w:szCs w:val="40"/>
      </w:rPr>
    </w:pPr>
    <w:r>
      <w:rPr>
        <w:rFonts w:ascii="Times New Roman" w:eastAsia="Times New Roman" w:hAnsi="Times New Roman" w:cs="Times New Roman"/>
        <w:b/>
        <w:i/>
        <w:color w:val="000080"/>
        <w:sz w:val="48"/>
        <w:szCs w:val="48"/>
      </w:rPr>
      <w:t xml:space="preserve">   </w:t>
    </w:r>
    <w:r>
      <w:rPr>
        <w:rFonts w:ascii="Times New Roman" w:eastAsia="Times New Roman" w:hAnsi="Times New Roman" w:cs="Times New Roman"/>
        <w:b/>
        <w:i/>
        <w:color w:val="000080"/>
        <w:sz w:val="40"/>
        <w:szCs w:val="40"/>
      </w:rPr>
      <w:t>Câmara Municipal da Estância Turística de Olímpia</w:t>
    </w:r>
  </w:p>
  <w:p w14:paraId="1A05A01B" w14:textId="77777777" w:rsidR="00450392" w:rsidRDefault="00C164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80"/>
        <w:sz w:val="48"/>
        <w:szCs w:val="48"/>
      </w:rPr>
      <w:t xml:space="preserve">      </w:t>
    </w:r>
    <w:r>
      <w:rPr>
        <w:rFonts w:ascii="Times New Roman" w:eastAsia="Times New Roman" w:hAnsi="Times New Roman" w:cs="Times New Roman"/>
        <w:b/>
        <w:color w:val="000080"/>
      </w:rPr>
      <w:t>“</w:t>
    </w:r>
    <w:r>
      <w:rPr>
        <w:rFonts w:ascii="Times New Roman" w:eastAsia="Times New Roman" w:hAnsi="Times New Roman" w:cs="Times New Roman"/>
        <w:b/>
        <w:i/>
        <w:color w:val="000080"/>
      </w:rPr>
      <w:t>Capital Nacional do Folclore e Terra de Águas Quentes</w:t>
    </w:r>
    <w:r>
      <w:rPr>
        <w:rFonts w:ascii="Times New Roman" w:eastAsia="Times New Roman" w:hAnsi="Times New Roman" w:cs="Times New Roman"/>
        <w:b/>
        <w:color w:val="00008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8C2C" w14:textId="77777777" w:rsidR="00450392" w:rsidRDefault="004503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2"/>
    <w:rsid w:val="003D2974"/>
    <w:rsid w:val="00450392"/>
    <w:rsid w:val="00C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AAC0"/>
  <w15:docId w15:val="{7D8A97A7-C6AB-4425-8F0F-9F295953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ind w:firstLine="3969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-425" w:firstLine="425"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itacao@camaraolimpia.sp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YEwfTnRRv5kaEWBAS6KqqLBH3A==">CgMxLjA4AHIhMWlmMjZyWHdaQ0hMaDBPUzF1VUlKTDNsZ3RJYWdSdmV4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FEREZIN</dc:creator>
  <cp:lastModifiedBy>Cliente</cp:lastModifiedBy>
  <cp:revision>2</cp:revision>
  <cp:lastPrinted>2023-06-20T14:30:00Z</cp:lastPrinted>
  <dcterms:created xsi:type="dcterms:W3CDTF">2023-05-31T14:45:00Z</dcterms:created>
  <dcterms:modified xsi:type="dcterms:W3CDTF">2023-06-20T14:31:00Z</dcterms:modified>
</cp:coreProperties>
</file>